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6" w:rsidRPr="00852A46" w:rsidRDefault="00852A46" w:rsidP="00852A46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852A46">
        <w:rPr>
          <w:rFonts w:ascii="Times New Roman" w:hAnsi="Times New Roman" w:cs="Times New Roman"/>
          <w:b/>
          <w:sz w:val="28"/>
          <w:szCs w:val="28"/>
        </w:rPr>
        <w:t>LA CORONA DEL ADVIENTO</w:t>
      </w:r>
    </w:p>
    <w:p w:rsid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A46">
        <w:rPr>
          <w:rFonts w:ascii="Times New Roman" w:hAnsi="Times New Roman" w:cs="Times New Roman"/>
          <w:sz w:val="28"/>
          <w:szCs w:val="28"/>
        </w:rPr>
        <w:t>En los últimos años nuestras comunidades cristianas</w:t>
      </w:r>
      <w:r>
        <w:rPr>
          <w:rFonts w:ascii="Times New Roman" w:hAnsi="Times New Roman" w:cs="Times New Roman"/>
          <w:sz w:val="28"/>
          <w:szCs w:val="28"/>
        </w:rPr>
        <w:t xml:space="preserve"> han ido aceptando la costumbre </w:t>
      </w:r>
      <w:r w:rsidRPr="00852A46">
        <w:rPr>
          <w:rFonts w:ascii="Times New Roman" w:hAnsi="Times New Roman" w:cs="Times New Roman"/>
          <w:sz w:val="28"/>
          <w:szCs w:val="28"/>
        </w:rPr>
        <w:t>alemana de preparar la corona del Adviento. Las ramas v</w:t>
      </w:r>
      <w:r>
        <w:rPr>
          <w:rFonts w:ascii="Times New Roman" w:hAnsi="Times New Roman" w:cs="Times New Roman"/>
          <w:sz w:val="28"/>
          <w:szCs w:val="28"/>
        </w:rPr>
        <w:t xml:space="preserve">erdes que la forman manifiestan </w:t>
      </w:r>
      <w:r w:rsidRPr="00852A46">
        <w:rPr>
          <w:rFonts w:ascii="Times New Roman" w:hAnsi="Times New Roman" w:cs="Times New Roman"/>
          <w:sz w:val="28"/>
          <w:szCs w:val="28"/>
        </w:rPr>
        <w:t>nuestra esperanza y las cuatro velas o lámparas que la adorna</w:t>
      </w:r>
      <w:r>
        <w:rPr>
          <w:rFonts w:ascii="Times New Roman" w:hAnsi="Times New Roman" w:cs="Times New Roman"/>
          <w:sz w:val="28"/>
          <w:szCs w:val="28"/>
        </w:rPr>
        <w:t xml:space="preserve">n marcan el ritmo de las cuatro </w:t>
      </w:r>
      <w:r w:rsidRPr="00852A46">
        <w:rPr>
          <w:rFonts w:ascii="Times New Roman" w:hAnsi="Times New Roman" w:cs="Times New Roman"/>
          <w:sz w:val="28"/>
          <w:szCs w:val="28"/>
        </w:rPr>
        <w:t>semanas que configuran este tiempo en el rito romano.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Durante estas cuatro semanas preparamos nuestro e</w:t>
      </w:r>
      <w:r>
        <w:rPr>
          <w:rFonts w:ascii="Times New Roman" w:hAnsi="Times New Roman" w:cs="Times New Roman"/>
          <w:sz w:val="28"/>
          <w:szCs w:val="28"/>
        </w:rPr>
        <w:t xml:space="preserve">spíritu, nuestra casa y nuestro </w:t>
      </w:r>
      <w:r w:rsidRPr="00852A46">
        <w:rPr>
          <w:rFonts w:ascii="Times New Roman" w:hAnsi="Times New Roman" w:cs="Times New Roman"/>
          <w:sz w:val="28"/>
          <w:szCs w:val="28"/>
        </w:rPr>
        <w:t>ambiente para la celebración de la fiesta del Nacimi</w:t>
      </w:r>
      <w:r>
        <w:rPr>
          <w:rFonts w:ascii="Times New Roman" w:hAnsi="Times New Roman" w:cs="Times New Roman"/>
          <w:sz w:val="28"/>
          <w:szCs w:val="28"/>
        </w:rPr>
        <w:t xml:space="preserve">ento de Jesús. En realidad, nos </w:t>
      </w:r>
      <w:r w:rsidRPr="00852A46">
        <w:rPr>
          <w:rFonts w:ascii="Times New Roman" w:hAnsi="Times New Roman" w:cs="Times New Roman"/>
          <w:sz w:val="28"/>
          <w:szCs w:val="28"/>
        </w:rPr>
        <w:t>preparamos para celebrar también su Epifanía o</w:t>
      </w:r>
      <w:r>
        <w:rPr>
          <w:rFonts w:ascii="Times New Roman" w:hAnsi="Times New Roman" w:cs="Times New Roman"/>
          <w:sz w:val="28"/>
          <w:szCs w:val="28"/>
        </w:rPr>
        <w:t xml:space="preserve"> manifestación a los Magos y su </w:t>
      </w:r>
      <w:r w:rsidRPr="00852A46">
        <w:rPr>
          <w:rFonts w:ascii="Times New Roman" w:hAnsi="Times New Roman" w:cs="Times New Roman"/>
          <w:sz w:val="28"/>
          <w:szCs w:val="28"/>
        </w:rPr>
        <w:t>Bautismo, así como la fiesta de la Sagrada Familia y la de Santa María Madre de Dios.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Es un gusto recordar el sonoro lenguaje con el que sa</w:t>
      </w:r>
      <w:r>
        <w:rPr>
          <w:rFonts w:ascii="Times New Roman" w:hAnsi="Times New Roman" w:cs="Times New Roman"/>
          <w:sz w:val="28"/>
          <w:szCs w:val="28"/>
        </w:rPr>
        <w:t xml:space="preserve">n Juan de Ávila presentaba este </w:t>
      </w:r>
      <w:r w:rsidRPr="00852A46">
        <w:rPr>
          <w:rFonts w:ascii="Times New Roman" w:hAnsi="Times New Roman" w:cs="Times New Roman"/>
          <w:sz w:val="28"/>
          <w:szCs w:val="28"/>
        </w:rPr>
        <w:t>tiempo en el siglo XVI: “Este tiempo de Adviento tiempo santo</w:t>
      </w:r>
      <w:r>
        <w:rPr>
          <w:rFonts w:ascii="Times New Roman" w:hAnsi="Times New Roman" w:cs="Times New Roman"/>
          <w:sz w:val="28"/>
          <w:szCs w:val="28"/>
        </w:rPr>
        <w:t xml:space="preserve"> es, instituido para aparejarse </w:t>
      </w:r>
      <w:r w:rsidRPr="00852A46">
        <w:rPr>
          <w:rFonts w:ascii="Times New Roman" w:hAnsi="Times New Roman" w:cs="Times New Roman"/>
          <w:sz w:val="28"/>
          <w:szCs w:val="28"/>
        </w:rPr>
        <w:t>el hombre para aposentar a Dios. Pues Dios ha de venir a vis</w:t>
      </w:r>
      <w:r>
        <w:rPr>
          <w:rFonts w:ascii="Times New Roman" w:hAnsi="Times New Roman" w:cs="Times New Roman"/>
          <w:sz w:val="28"/>
          <w:szCs w:val="28"/>
        </w:rPr>
        <w:t xml:space="preserve">itarnos, razón es aparejarle el </w:t>
      </w:r>
      <w:r w:rsidRPr="00852A46">
        <w:rPr>
          <w:rFonts w:ascii="Times New Roman" w:hAnsi="Times New Roman" w:cs="Times New Roman"/>
          <w:sz w:val="28"/>
          <w:szCs w:val="28"/>
        </w:rPr>
        <w:t>corazón, para que lo halle, cuando venga, bien aparejado.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De personas cuidadosas es mirar cuidadosamente si es</w:t>
      </w:r>
      <w:r>
        <w:rPr>
          <w:rFonts w:ascii="Times New Roman" w:hAnsi="Times New Roman" w:cs="Times New Roman"/>
          <w:sz w:val="28"/>
          <w:szCs w:val="28"/>
        </w:rPr>
        <w:t xml:space="preserve">tá aparejada la casa cuando han </w:t>
      </w:r>
      <w:r w:rsidRPr="00852A46">
        <w:rPr>
          <w:rFonts w:ascii="Times New Roman" w:hAnsi="Times New Roman" w:cs="Times New Roman"/>
          <w:sz w:val="28"/>
          <w:szCs w:val="28"/>
        </w:rPr>
        <w:t>de recibir a alguna persona en ella. Pues hemos de recibir no a</w:t>
      </w:r>
      <w:r>
        <w:rPr>
          <w:rFonts w:ascii="Times New Roman" w:hAnsi="Times New Roman" w:cs="Times New Roman"/>
          <w:sz w:val="28"/>
          <w:szCs w:val="28"/>
        </w:rPr>
        <w:t xml:space="preserve"> hombres, sino a Dios, razón es </w:t>
      </w:r>
      <w:r w:rsidRPr="00852A46">
        <w:rPr>
          <w:rFonts w:ascii="Times New Roman" w:hAnsi="Times New Roman" w:cs="Times New Roman"/>
          <w:sz w:val="28"/>
          <w:szCs w:val="28"/>
        </w:rPr>
        <w:t>de aparejar el alma, no vea algo que lo desagrade”.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Pero no se trata solamente de preparar unas fiestas</w:t>
      </w:r>
      <w:r>
        <w:rPr>
          <w:rFonts w:ascii="Times New Roman" w:hAnsi="Times New Roman" w:cs="Times New Roman"/>
          <w:sz w:val="28"/>
          <w:szCs w:val="28"/>
        </w:rPr>
        <w:t xml:space="preserve"> entrañables. El Adviento es un </w:t>
      </w:r>
      <w:r w:rsidRPr="00852A46">
        <w:rPr>
          <w:rFonts w:ascii="Times New Roman" w:hAnsi="Times New Roman" w:cs="Times New Roman"/>
          <w:sz w:val="28"/>
          <w:szCs w:val="28"/>
        </w:rPr>
        <w:t>tiempo simbólico, que resume toda nuestra vida y todas nuestra</w:t>
      </w:r>
      <w:r>
        <w:rPr>
          <w:rFonts w:ascii="Times New Roman" w:hAnsi="Times New Roman" w:cs="Times New Roman"/>
          <w:sz w:val="28"/>
          <w:szCs w:val="28"/>
        </w:rPr>
        <w:t xml:space="preserve">s mejores aspiraciones. En este </w:t>
      </w:r>
      <w:r w:rsidRPr="00852A46">
        <w:rPr>
          <w:rFonts w:ascii="Times New Roman" w:hAnsi="Times New Roman" w:cs="Times New Roman"/>
          <w:sz w:val="28"/>
          <w:szCs w:val="28"/>
        </w:rPr>
        <w:t>tiempo se nos invita a redescubrir el valor de la virtud de la esper</w:t>
      </w:r>
      <w:r>
        <w:rPr>
          <w:rFonts w:ascii="Times New Roman" w:hAnsi="Times New Roman" w:cs="Times New Roman"/>
          <w:sz w:val="28"/>
          <w:szCs w:val="28"/>
        </w:rPr>
        <w:t xml:space="preserve">anza. Y a vivir con el ánimo </w:t>
      </w:r>
      <w:r w:rsidRPr="00852A46">
        <w:rPr>
          <w:rFonts w:ascii="Times New Roman" w:hAnsi="Times New Roman" w:cs="Times New Roman"/>
          <w:sz w:val="28"/>
          <w:szCs w:val="28"/>
        </w:rPr>
        <w:t>y la ligereza de quienes están de camino.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Es cierto que, precisamente ahora, estamos viendo que</w:t>
      </w:r>
      <w:r>
        <w:rPr>
          <w:rFonts w:ascii="Times New Roman" w:hAnsi="Times New Roman" w:cs="Times New Roman"/>
          <w:sz w:val="28"/>
          <w:szCs w:val="28"/>
        </w:rPr>
        <w:t xml:space="preserve"> en algunos lugares se prohíben </w:t>
      </w:r>
      <w:r w:rsidRPr="00852A46">
        <w:rPr>
          <w:rFonts w:ascii="Times New Roman" w:hAnsi="Times New Roman" w:cs="Times New Roman"/>
          <w:sz w:val="28"/>
          <w:szCs w:val="28"/>
        </w:rPr>
        <w:t xml:space="preserve">los signos que anuncian y celebran el Nacimiento de Jesús. </w:t>
      </w:r>
      <w:r>
        <w:rPr>
          <w:rFonts w:ascii="Times New Roman" w:hAnsi="Times New Roman" w:cs="Times New Roman"/>
          <w:sz w:val="28"/>
          <w:szCs w:val="28"/>
        </w:rPr>
        <w:t xml:space="preserve">Y en otros lugares se desconfía </w:t>
      </w:r>
      <w:r w:rsidRPr="00852A46">
        <w:rPr>
          <w:rFonts w:ascii="Times New Roman" w:hAnsi="Times New Roman" w:cs="Times New Roman"/>
          <w:sz w:val="28"/>
          <w:szCs w:val="28"/>
        </w:rPr>
        <w:t>hasta de la misma virtud de la esperanza. Se piensa con frecu</w:t>
      </w:r>
      <w:r>
        <w:rPr>
          <w:rFonts w:ascii="Times New Roman" w:hAnsi="Times New Roman" w:cs="Times New Roman"/>
          <w:sz w:val="28"/>
          <w:szCs w:val="28"/>
        </w:rPr>
        <w:t xml:space="preserve">encia que esperar el futuro que </w:t>
      </w:r>
      <w:r w:rsidRPr="00852A46">
        <w:rPr>
          <w:rFonts w:ascii="Times New Roman" w:hAnsi="Times New Roman" w:cs="Times New Roman"/>
          <w:sz w:val="28"/>
          <w:szCs w:val="28"/>
        </w:rPr>
        <w:t xml:space="preserve">Dios nos ofrece significa despreciar el futuro que las </w:t>
      </w:r>
      <w:r>
        <w:rPr>
          <w:rFonts w:ascii="Times New Roman" w:hAnsi="Times New Roman" w:cs="Times New Roman"/>
          <w:sz w:val="28"/>
          <w:szCs w:val="28"/>
        </w:rPr>
        <w:t xml:space="preserve">instituciones humanas tratan de </w:t>
      </w:r>
      <w:r w:rsidRPr="00852A46">
        <w:rPr>
          <w:rFonts w:ascii="Times New Roman" w:hAnsi="Times New Roman" w:cs="Times New Roman"/>
          <w:sz w:val="28"/>
          <w:szCs w:val="28"/>
        </w:rPr>
        <w:t>promover.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Pues bien, que nadie piense que la esperanza cristiana implica ignorar la r</w:t>
      </w:r>
      <w:r>
        <w:rPr>
          <w:rFonts w:ascii="Times New Roman" w:hAnsi="Times New Roman" w:cs="Times New Roman"/>
          <w:sz w:val="28"/>
          <w:szCs w:val="28"/>
        </w:rPr>
        <w:t xml:space="preserve">ealidad de este </w:t>
      </w:r>
      <w:r w:rsidRPr="00852A46">
        <w:rPr>
          <w:rFonts w:ascii="Times New Roman" w:hAnsi="Times New Roman" w:cs="Times New Roman"/>
          <w:sz w:val="28"/>
          <w:szCs w:val="28"/>
        </w:rPr>
        <w:t>mundo. Al contrario, como nos ha dicho el Concilio Vatica</w:t>
      </w:r>
      <w:r>
        <w:rPr>
          <w:rFonts w:ascii="Times New Roman" w:hAnsi="Times New Roman" w:cs="Times New Roman"/>
          <w:sz w:val="28"/>
          <w:szCs w:val="28"/>
        </w:rPr>
        <w:t xml:space="preserve">no II, “la espera de una tierra </w:t>
      </w:r>
      <w:r w:rsidRPr="00852A46">
        <w:rPr>
          <w:rFonts w:ascii="Times New Roman" w:hAnsi="Times New Roman" w:cs="Times New Roman"/>
          <w:sz w:val="28"/>
          <w:szCs w:val="28"/>
        </w:rPr>
        <w:t>nueva no debe amortiguar, sino más bien avivar, la preocupaci</w:t>
      </w:r>
      <w:r>
        <w:rPr>
          <w:rFonts w:ascii="Times New Roman" w:hAnsi="Times New Roman" w:cs="Times New Roman"/>
          <w:sz w:val="28"/>
          <w:szCs w:val="28"/>
        </w:rPr>
        <w:t xml:space="preserve">ón de perfeccionar esta tierra, </w:t>
      </w:r>
      <w:r w:rsidRPr="00852A46">
        <w:rPr>
          <w:rFonts w:ascii="Times New Roman" w:hAnsi="Times New Roman" w:cs="Times New Roman"/>
          <w:sz w:val="28"/>
          <w:szCs w:val="28"/>
        </w:rPr>
        <w:t>donde crece el cuerpo de la nueva familia humana, el cual p</w:t>
      </w:r>
      <w:r>
        <w:rPr>
          <w:rFonts w:ascii="Times New Roman" w:hAnsi="Times New Roman" w:cs="Times New Roman"/>
          <w:sz w:val="28"/>
          <w:szCs w:val="28"/>
        </w:rPr>
        <w:t xml:space="preserve">uede de alguna manera anticipar </w:t>
      </w:r>
      <w:r w:rsidRPr="00852A46">
        <w:rPr>
          <w:rFonts w:ascii="Times New Roman" w:hAnsi="Times New Roman" w:cs="Times New Roman"/>
          <w:sz w:val="28"/>
          <w:szCs w:val="28"/>
        </w:rPr>
        <w:t>un vislumbre del siglo nuevo” (GS 39).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La celebración del Adviento nos ayuda a mantener</w:t>
      </w:r>
      <w:r>
        <w:rPr>
          <w:rFonts w:ascii="Times New Roman" w:hAnsi="Times New Roman" w:cs="Times New Roman"/>
          <w:sz w:val="28"/>
          <w:szCs w:val="28"/>
        </w:rPr>
        <w:t xml:space="preserve"> viva la esperanza que Dios nos </w:t>
      </w:r>
      <w:r w:rsidRPr="00852A46">
        <w:rPr>
          <w:rFonts w:ascii="Times New Roman" w:hAnsi="Times New Roman" w:cs="Times New Roman"/>
          <w:sz w:val="28"/>
          <w:szCs w:val="28"/>
        </w:rPr>
        <w:t>ofrece y a comprometernos responsablemente con las mejores esperanzas de nuestra sociedad.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Esperamos la manifestación del Hijo de Dios, colaborando activamente con los proyectos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46">
        <w:rPr>
          <w:rFonts w:ascii="Times New Roman" w:hAnsi="Times New Roman" w:cs="Times New Roman"/>
          <w:sz w:val="28"/>
          <w:szCs w:val="28"/>
        </w:rPr>
        <w:t xml:space="preserve">justicia y de paz de todos los hijos de Dios. Eso </w:t>
      </w:r>
      <w:r w:rsidRPr="00852A46">
        <w:rPr>
          <w:rFonts w:ascii="Times New Roman" w:hAnsi="Times New Roman" w:cs="Times New Roman"/>
          <w:sz w:val="28"/>
          <w:szCs w:val="28"/>
        </w:rPr>
        <w:lastRenderedPageBreak/>
        <w:t>pensaremos al ir encendiendo cada una de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A46">
        <w:rPr>
          <w:rFonts w:ascii="Times New Roman" w:hAnsi="Times New Roman" w:cs="Times New Roman"/>
          <w:sz w:val="28"/>
          <w:szCs w:val="28"/>
        </w:rPr>
        <w:t>cuatro velas de la corona del Adviento.</w:t>
      </w:r>
    </w:p>
    <w:p w:rsidR="00852A46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845F4F" w:rsidRPr="00852A46" w:rsidRDefault="00852A46" w:rsidP="00852A46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852A46">
        <w:rPr>
          <w:rFonts w:ascii="Times New Roman" w:hAnsi="Times New Roman" w:cs="Times New Roman"/>
          <w:sz w:val="28"/>
          <w:szCs w:val="28"/>
        </w:rPr>
        <w:t>José-Román Flecha Andrés</w:t>
      </w:r>
    </w:p>
    <w:sectPr w:rsidR="00845F4F" w:rsidRPr="00852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6"/>
    <w:rsid w:val="00845F4F"/>
    <w:rsid w:val="008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2022-11-21T16:01:00Z</dcterms:created>
  <dcterms:modified xsi:type="dcterms:W3CDTF">2022-11-21T16:04:00Z</dcterms:modified>
</cp:coreProperties>
</file>